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B3" w:rsidRPr="000947C8" w:rsidRDefault="00186BB3" w:rsidP="00FF7F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7C8" w:rsidRPr="000947C8" w:rsidRDefault="000947C8" w:rsidP="000947C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947C8">
        <w:rPr>
          <w:rFonts w:ascii="Times New Roman" w:hAnsi="Times New Roman"/>
          <w:b/>
          <w:sz w:val="24"/>
          <w:szCs w:val="24"/>
          <w:lang w:eastAsia="ru-RU"/>
        </w:rPr>
        <w:t xml:space="preserve">ДОГОВОР № </w:t>
      </w:r>
      <w:r w:rsidR="006E74AC">
        <w:rPr>
          <w:rFonts w:ascii="Times New Roman" w:hAnsi="Times New Roman"/>
          <w:b/>
          <w:sz w:val="24"/>
          <w:szCs w:val="24"/>
          <w:lang w:eastAsia="ru-RU"/>
        </w:rPr>
        <w:t>31-05-03/_______</w:t>
      </w:r>
    </w:p>
    <w:p w:rsidR="00FF7FD8" w:rsidRPr="000947C8" w:rsidRDefault="00FF7FD8" w:rsidP="00FF7F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образовательных услуг</w:t>
      </w:r>
    </w:p>
    <w:p w:rsidR="00FF7FD8" w:rsidRPr="000947C8" w:rsidRDefault="00FF7FD8" w:rsidP="00FF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D8" w:rsidRPr="000947C8" w:rsidRDefault="00FF7FD8" w:rsidP="00FF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Сыктывкар                                                    </w:t>
      </w:r>
      <w:r w:rsidR="003D2E73"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07F16"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«___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732" w:rsidRPr="005927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C1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D01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F7FD8" w:rsidRPr="000947C8" w:rsidRDefault="00FF7FD8" w:rsidP="00FF7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B6F" w:rsidRPr="00173DC6" w:rsidRDefault="00F63B6F" w:rsidP="00F6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73DC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________________________________________________________, именуемы</w:t>
      </w:r>
      <w:proofErr w:type="gramStart"/>
      <w:r w:rsidRPr="00173DC6">
        <w:rPr>
          <w:rFonts w:ascii="Times New Roman" w:eastAsia="Times New Roman" w:hAnsi="Times New Roman" w:cs="Times New Roman"/>
          <w:sz w:val="23"/>
          <w:szCs w:val="23"/>
          <w:lang w:eastAsia="ru-RU"/>
        </w:rPr>
        <w:t>й(</w:t>
      </w:r>
      <w:proofErr w:type="spellStart"/>
      <w:proofErr w:type="gramEnd"/>
      <w:r w:rsidRPr="00173DC6">
        <w:rPr>
          <w:rFonts w:ascii="Times New Roman" w:eastAsia="Times New Roman" w:hAnsi="Times New Roman" w:cs="Times New Roman"/>
          <w:sz w:val="23"/>
          <w:szCs w:val="23"/>
          <w:lang w:eastAsia="ru-RU"/>
        </w:rPr>
        <w:t>ая</w:t>
      </w:r>
      <w:proofErr w:type="spellEnd"/>
      <w:r w:rsidRPr="00173D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в дальнейшем «Заказчик», с одной стороны, и 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 (ФГБОУ ВО «СГУ им. Питирима Сорокина»), осуществляющее образовательную деятельность на основании лицензии от 29 апреля 2015 г. № 1415 серия 90Л01 № 0008403, выданной Федеральной службой по надзору в сфере образования и науки, именуемое в дальнейшем «Исполнитель», </w:t>
      </w:r>
      <w:r w:rsidRPr="000947C8">
        <w:rPr>
          <w:rFonts w:ascii="Times New Roman" w:hAnsi="Times New Roman"/>
          <w:sz w:val="24"/>
          <w:szCs w:val="24"/>
          <w:lang w:eastAsia="ru-RU"/>
        </w:rPr>
        <w:t xml:space="preserve">в лице директора института непрерывного образования Осиповой Ольги </w:t>
      </w:r>
      <w:proofErr w:type="spellStart"/>
      <w:r w:rsidRPr="000947C8">
        <w:rPr>
          <w:rFonts w:ascii="Times New Roman" w:hAnsi="Times New Roman"/>
          <w:sz w:val="24"/>
          <w:szCs w:val="24"/>
          <w:lang w:eastAsia="ru-RU"/>
        </w:rPr>
        <w:t>Фаритовны</w:t>
      </w:r>
      <w:proofErr w:type="spellEnd"/>
      <w:r w:rsidRPr="000947C8">
        <w:rPr>
          <w:rFonts w:ascii="Times New Roman" w:hAnsi="Times New Roman"/>
          <w:sz w:val="24"/>
          <w:szCs w:val="24"/>
          <w:lang w:eastAsia="ru-RU"/>
        </w:rPr>
        <w:t xml:space="preserve">, действующей на основании </w:t>
      </w:r>
      <w:r w:rsidRPr="006A31A6">
        <w:rPr>
          <w:rFonts w:ascii="Times New Roman" w:hAnsi="Times New Roman"/>
          <w:bCs/>
          <w:sz w:val="24"/>
          <w:szCs w:val="24"/>
          <w:lang w:eastAsia="ru-RU"/>
        </w:rPr>
        <w:t xml:space="preserve">доверенности </w:t>
      </w:r>
      <w:r w:rsidRPr="006A31A6">
        <w:rPr>
          <w:rFonts w:ascii="Times New Roman" w:hAnsi="Times New Roman"/>
          <w:sz w:val="24"/>
          <w:szCs w:val="24"/>
        </w:rPr>
        <w:t>от 09.01.2019 г. № 26/01-22</w:t>
      </w:r>
      <w:r w:rsidRPr="006A31A6">
        <w:rPr>
          <w:rFonts w:ascii="Times New Roman" w:hAnsi="Times New Roman"/>
          <w:sz w:val="23"/>
          <w:szCs w:val="23"/>
          <w:lang w:eastAsia="ru-RU"/>
        </w:rPr>
        <w:t>,</w:t>
      </w:r>
      <w:r w:rsidRPr="006A31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совместно</w:t>
      </w:r>
      <w:r w:rsidRPr="00173DC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именуемые «Стороны», заключили настоящий договор (далее – Договор) о нижеследующем: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C6" w:rsidRPr="000947C8" w:rsidRDefault="009029C6" w:rsidP="009029C6">
      <w:pPr>
        <w:keepNext/>
        <w:tabs>
          <w:tab w:val="left" w:pos="3780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947C8">
        <w:rPr>
          <w:rFonts w:ascii="Times New Roman" w:hAnsi="Times New Roman"/>
          <w:b/>
          <w:i/>
          <w:sz w:val="24"/>
          <w:szCs w:val="24"/>
          <w:lang w:eastAsia="ru-RU"/>
        </w:rPr>
        <w:t>1. Предмет Договора</w:t>
      </w:r>
    </w:p>
    <w:p w:rsidR="009029C6" w:rsidRDefault="009029C6" w:rsidP="00725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D8C">
        <w:rPr>
          <w:rFonts w:ascii="Times New Roman" w:hAnsi="Times New Roman"/>
          <w:sz w:val="24"/>
          <w:szCs w:val="24"/>
        </w:rPr>
        <w:t xml:space="preserve">1.1. Исполнитель обязуется оказать Заказчику услуги по проведению </w:t>
      </w:r>
      <w:r w:rsidRPr="00725D8C">
        <w:rPr>
          <w:rFonts w:ascii="Times New Roman" w:hAnsi="Times New Roman"/>
          <w:sz w:val="24"/>
          <w:szCs w:val="24"/>
          <w:lang w:val="x-none" w:eastAsia="x-none"/>
        </w:rPr>
        <w:t xml:space="preserve">дополнительной профессиональной программы повышения квалификации </w:t>
      </w:r>
      <w:r w:rsidR="00725D8C" w:rsidRPr="00725D8C">
        <w:rPr>
          <w:rFonts w:ascii="Times New Roman" w:hAnsi="Times New Roman"/>
          <w:b/>
          <w:sz w:val="24"/>
          <w:szCs w:val="24"/>
        </w:rPr>
        <w:t>«А</w:t>
      </w:r>
      <w:r w:rsidR="00725D8C" w:rsidRPr="00725D8C">
        <w:rPr>
          <w:rFonts w:ascii="Times New Roman" w:hAnsi="Times New Roman"/>
          <w:b/>
          <w:color w:val="000000"/>
          <w:sz w:val="24"/>
          <w:szCs w:val="24"/>
        </w:rPr>
        <w:t xml:space="preserve">ктуальные вопросы </w:t>
      </w:r>
      <w:r w:rsidR="00725D8C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725D8C" w:rsidRPr="00725D8C">
        <w:rPr>
          <w:rFonts w:ascii="Times New Roman" w:hAnsi="Times New Roman"/>
          <w:b/>
          <w:color w:val="000000"/>
          <w:sz w:val="24"/>
          <w:szCs w:val="24"/>
        </w:rPr>
        <w:t>рбитражного процессуального законодательства  и арбитражной практики</w:t>
      </w:r>
      <w:r w:rsidR="00725D8C" w:rsidRPr="00725D8C">
        <w:rPr>
          <w:rFonts w:ascii="Times New Roman" w:hAnsi="Times New Roman"/>
          <w:b/>
          <w:sz w:val="24"/>
          <w:szCs w:val="24"/>
        </w:rPr>
        <w:t xml:space="preserve">» </w:t>
      </w:r>
      <w:r w:rsidR="006337FE" w:rsidRPr="000947C8">
        <w:rPr>
          <w:rFonts w:ascii="Times New Roman" w:hAnsi="Times New Roman"/>
          <w:sz w:val="24"/>
          <w:szCs w:val="24"/>
        </w:rPr>
        <w:t xml:space="preserve"> </w:t>
      </w:r>
      <w:r w:rsidRPr="000947C8">
        <w:rPr>
          <w:rFonts w:ascii="Times New Roman" w:hAnsi="Times New Roman"/>
          <w:sz w:val="24"/>
          <w:szCs w:val="24"/>
        </w:rPr>
        <w:t xml:space="preserve">(далее – программа) </w:t>
      </w:r>
      <w:proofErr w:type="gramStart"/>
      <w:r w:rsidRPr="000947C8">
        <w:rPr>
          <w:rFonts w:ascii="Times New Roman" w:hAnsi="Times New Roman"/>
          <w:sz w:val="24"/>
          <w:szCs w:val="24"/>
        </w:rPr>
        <w:t>для</w:t>
      </w:r>
      <w:proofErr w:type="gramEnd"/>
      <w:r w:rsidRPr="000947C8">
        <w:rPr>
          <w:rFonts w:ascii="Times New Roman" w:hAnsi="Times New Roman"/>
          <w:sz w:val="24"/>
          <w:szCs w:val="24"/>
        </w:rPr>
        <w:t xml:space="preserve"> </w:t>
      </w:r>
      <w:r w:rsidR="00F07F16" w:rsidRPr="000947C8">
        <w:rPr>
          <w:rFonts w:ascii="Times New Roman" w:hAnsi="Times New Roman"/>
          <w:sz w:val="24"/>
          <w:szCs w:val="24"/>
        </w:rPr>
        <w:t>_________________________________________</w:t>
      </w:r>
      <w:r w:rsidRPr="000947C8">
        <w:rPr>
          <w:rFonts w:ascii="Times New Roman" w:hAnsi="Times New Roman"/>
          <w:sz w:val="24"/>
          <w:szCs w:val="24"/>
        </w:rPr>
        <w:t xml:space="preserve">(далее – </w:t>
      </w:r>
      <w:proofErr w:type="gramStart"/>
      <w:r w:rsidRPr="000947C8">
        <w:rPr>
          <w:rFonts w:ascii="Times New Roman" w:hAnsi="Times New Roman"/>
          <w:sz w:val="24"/>
          <w:szCs w:val="24"/>
        </w:rPr>
        <w:t>Слушатель</w:t>
      </w:r>
      <w:proofErr w:type="gramEnd"/>
      <w:r w:rsidRPr="000947C8">
        <w:rPr>
          <w:rFonts w:ascii="Times New Roman" w:hAnsi="Times New Roman"/>
          <w:sz w:val="24"/>
          <w:szCs w:val="24"/>
        </w:rPr>
        <w:t xml:space="preserve">), в объеме </w:t>
      </w:r>
      <w:r w:rsidR="00BA1D8E">
        <w:rPr>
          <w:rFonts w:ascii="Times New Roman" w:hAnsi="Times New Roman"/>
          <w:sz w:val="24"/>
          <w:szCs w:val="24"/>
        </w:rPr>
        <w:t>3</w:t>
      </w:r>
      <w:r w:rsidR="00BA1D8E" w:rsidRPr="00BA1D8E">
        <w:rPr>
          <w:rFonts w:ascii="Times New Roman" w:hAnsi="Times New Roman"/>
          <w:sz w:val="24"/>
          <w:szCs w:val="24"/>
        </w:rPr>
        <w:t>6</w:t>
      </w:r>
      <w:r w:rsidR="003A6A2F" w:rsidRPr="000947C8">
        <w:rPr>
          <w:rFonts w:ascii="Times New Roman" w:hAnsi="Times New Roman"/>
          <w:sz w:val="24"/>
          <w:szCs w:val="24"/>
        </w:rPr>
        <w:t xml:space="preserve"> </w:t>
      </w:r>
      <w:r w:rsidRPr="000947C8">
        <w:rPr>
          <w:rFonts w:ascii="Times New Roman" w:hAnsi="Times New Roman"/>
          <w:sz w:val="24"/>
          <w:szCs w:val="24"/>
        </w:rPr>
        <w:t xml:space="preserve"> академических часов, а Заказчик обязуется принять и оплатить эти услуги, в соответствии с условиями настоящего Договора.</w:t>
      </w:r>
    </w:p>
    <w:p w:rsidR="00D17033" w:rsidRPr="000F606E" w:rsidRDefault="00D17033" w:rsidP="00D17033">
      <w:pPr>
        <w:tabs>
          <w:tab w:val="left" w:pos="284"/>
          <w:tab w:val="left" w:pos="426"/>
        </w:tabs>
        <w:spacing w:after="0" w:line="240" w:lineRule="auto"/>
        <w:ind w:left="6"/>
        <w:jc w:val="both"/>
        <w:rPr>
          <w:rFonts w:ascii="Times New Roman" w:hAnsi="Times New Roman"/>
          <w:strike/>
          <w:sz w:val="24"/>
          <w:szCs w:val="24"/>
          <w:lang w:val="x-none" w:eastAsia="x-none"/>
        </w:rPr>
      </w:pPr>
      <w:r w:rsidRPr="00F05F2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F05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05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реализации дополнительной профессиональной программы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5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 xml:space="preserve">с </w:t>
      </w:r>
      <w:r w:rsidR="001B51EB" w:rsidRPr="001B51EB">
        <w:rPr>
          <w:rFonts w:ascii="Times New Roman" w:hAnsi="Times New Roman"/>
          <w:sz w:val="24"/>
          <w:szCs w:val="24"/>
          <w:lang w:eastAsia="x-none"/>
        </w:rPr>
        <w:t>________________</w:t>
      </w:r>
      <w:r w:rsidRPr="00C42DE6">
        <w:rPr>
          <w:rFonts w:ascii="Times New Roman" w:hAnsi="Times New Roman"/>
          <w:b/>
          <w:sz w:val="24"/>
          <w:szCs w:val="24"/>
        </w:rPr>
        <w:t xml:space="preserve"> </w:t>
      </w:r>
      <w:r w:rsidRPr="00C42DE6">
        <w:rPr>
          <w:rFonts w:ascii="Times New Roman" w:hAnsi="Times New Roman"/>
          <w:sz w:val="24"/>
          <w:szCs w:val="24"/>
        </w:rPr>
        <w:t>201</w:t>
      </w:r>
      <w:r w:rsidR="000D019E">
        <w:rPr>
          <w:rFonts w:ascii="Times New Roman" w:hAnsi="Times New Roman"/>
          <w:sz w:val="24"/>
          <w:szCs w:val="24"/>
        </w:rPr>
        <w:t>9</w:t>
      </w:r>
      <w:r w:rsidRPr="00C42DE6">
        <w:rPr>
          <w:rFonts w:ascii="Times New Roman" w:hAnsi="Times New Roman"/>
          <w:sz w:val="24"/>
          <w:szCs w:val="24"/>
        </w:rPr>
        <w:t xml:space="preserve"> г. по </w:t>
      </w:r>
      <w:r w:rsidR="001B51EB" w:rsidRPr="001B51EB">
        <w:rPr>
          <w:rFonts w:ascii="Times New Roman" w:hAnsi="Times New Roman"/>
          <w:sz w:val="24"/>
          <w:szCs w:val="24"/>
        </w:rPr>
        <w:t>__________________</w:t>
      </w:r>
      <w:r w:rsidR="00B417D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42DE6">
        <w:rPr>
          <w:rFonts w:ascii="Times New Roman" w:hAnsi="Times New Roman"/>
          <w:sz w:val="24"/>
          <w:szCs w:val="24"/>
        </w:rPr>
        <w:t>201</w:t>
      </w:r>
      <w:r w:rsidR="000D019E">
        <w:rPr>
          <w:rFonts w:ascii="Times New Roman" w:hAnsi="Times New Roman"/>
          <w:sz w:val="24"/>
          <w:szCs w:val="24"/>
        </w:rPr>
        <w:t>9</w:t>
      </w:r>
      <w:r w:rsidRPr="009D4773">
        <w:rPr>
          <w:rFonts w:ascii="Times New Roman" w:hAnsi="Times New Roman"/>
          <w:sz w:val="24"/>
          <w:szCs w:val="24"/>
        </w:rPr>
        <w:t xml:space="preserve"> г.</w:t>
      </w:r>
    </w:p>
    <w:p w:rsidR="009029C6" w:rsidRPr="000947C8" w:rsidRDefault="009029C6" w:rsidP="009029C6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0947C8">
        <w:rPr>
          <w:rFonts w:ascii="Times New Roman" w:hAnsi="Times New Roman"/>
          <w:sz w:val="24"/>
          <w:szCs w:val="24"/>
        </w:rPr>
        <w:t>1.3. Услуги предоставляются Исполнителем для Заказчика</w:t>
      </w:r>
      <w:r w:rsidR="002B0CEC" w:rsidRPr="000947C8">
        <w:rPr>
          <w:rFonts w:ascii="Times New Roman" w:hAnsi="Times New Roman"/>
          <w:sz w:val="24"/>
          <w:szCs w:val="24"/>
        </w:rPr>
        <w:t>.</w:t>
      </w:r>
      <w:r w:rsidRPr="000947C8">
        <w:rPr>
          <w:rFonts w:ascii="Times New Roman" w:hAnsi="Times New Roman"/>
          <w:sz w:val="24"/>
          <w:szCs w:val="24"/>
        </w:rPr>
        <w:t xml:space="preserve"> </w:t>
      </w:r>
      <w:r w:rsidRPr="000947C8">
        <w:rPr>
          <w:rFonts w:ascii="Times New Roman" w:hAnsi="Times New Roman"/>
          <w:bCs/>
          <w:sz w:val="24"/>
          <w:szCs w:val="24"/>
        </w:rPr>
        <w:t>Техническое обеспечение участия в программе каждая из сторон берет на себя, в соответствии с аппаратными и программными требован</w:t>
      </w:r>
      <w:r w:rsidR="00D17033">
        <w:rPr>
          <w:rFonts w:ascii="Times New Roman" w:hAnsi="Times New Roman"/>
          <w:bCs/>
          <w:sz w:val="24"/>
          <w:szCs w:val="24"/>
        </w:rPr>
        <w:t>иями, указанными в Приложении №1</w:t>
      </w:r>
      <w:r w:rsidRPr="000947C8">
        <w:rPr>
          <w:rFonts w:ascii="Times New Roman" w:hAnsi="Times New Roman"/>
          <w:bCs/>
          <w:sz w:val="24"/>
          <w:szCs w:val="24"/>
        </w:rPr>
        <w:t xml:space="preserve"> </w:t>
      </w:r>
      <w:r w:rsidRPr="000947C8">
        <w:rPr>
          <w:rFonts w:ascii="Times New Roman" w:hAnsi="Times New Roman"/>
          <w:sz w:val="24"/>
          <w:szCs w:val="24"/>
        </w:rPr>
        <w:t>к настоящему Договору.</w:t>
      </w:r>
    </w:p>
    <w:p w:rsidR="000947C8" w:rsidRPr="000947C8" w:rsidRDefault="000947C8" w:rsidP="00D170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7C8">
        <w:rPr>
          <w:rFonts w:ascii="Times New Roman" w:hAnsi="Times New Roman"/>
          <w:sz w:val="24"/>
          <w:szCs w:val="24"/>
        </w:rPr>
        <w:t>1</w:t>
      </w:r>
      <w:r w:rsidR="00592732">
        <w:rPr>
          <w:rFonts w:ascii="Times New Roman" w:hAnsi="Times New Roman"/>
          <w:sz w:val="24"/>
          <w:szCs w:val="24"/>
        </w:rPr>
        <w:t>.4. Форма обучения Слушателей –</w:t>
      </w:r>
      <w:r w:rsidR="00D17033">
        <w:rPr>
          <w:rFonts w:ascii="Times New Roman" w:hAnsi="Times New Roman"/>
          <w:sz w:val="24"/>
          <w:szCs w:val="24"/>
        </w:rPr>
        <w:t xml:space="preserve"> </w:t>
      </w:r>
      <w:r w:rsidRPr="000947C8">
        <w:rPr>
          <w:rFonts w:ascii="Times New Roman" w:hAnsi="Times New Roman"/>
          <w:bCs/>
          <w:sz w:val="24"/>
          <w:szCs w:val="24"/>
        </w:rPr>
        <w:t xml:space="preserve">заочная, </w:t>
      </w:r>
      <w:r w:rsidR="00D17033">
        <w:rPr>
          <w:rFonts w:ascii="Times New Roman" w:hAnsi="Times New Roman"/>
          <w:bCs/>
          <w:sz w:val="24"/>
          <w:szCs w:val="24"/>
        </w:rPr>
        <w:t>с применением дистанционных образовательных технологий.</w:t>
      </w:r>
    </w:p>
    <w:p w:rsidR="00FF7FD8" w:rsidRPr="000947C8" w:rsidRDefault="00FF7FD8" w:rsidP="00FF7F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F7FD8" w:rsidRPr="000947C8" w:rsidRDefault="00FF7FD8" w:rsidP="00FF7F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Права и обязанности Сторон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обязуется: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Ознакомить Заказчика с учебным планом программы, Уставом ФГБОУ ВО «СГУ им. Питирима Сорокина», правилами внутреннего распорядка.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Организовать образовательный процесс и обеспечивать необходимые условия для освоения Заказчиком дополнительной профессиональной программы повышения квалификации.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Обеспечить учебно-методическими материалами, необходимыми для образовательного процесса.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Провести по итогам дополнительной профессиональной программы повышения квалификации итоговую аттестацию и выдать Заказчику, успешно прошедшему итоговую аттестацию: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2.1.5.1. 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имеющему</w:t>
      </w:r>
      <w:proofErr w:type="gramEnd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средне-профессиональное и (или) высшее образование - удостоверение о повышении квалификации;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2.1.5.2. 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получающему</w:t>
      </w:r>
      <w:proofErr w:type="gramEnd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средне-профессиональное и (или) высшее образование - справку об обучении. Заказчик получает удостоверение о повышении квалификации одновременно с получением соответствующего документа об образовании.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Исполнитель имеет право: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для преподавания дисциплин, предусмотренных программой дополнительного профессионального образования, высококвалифицированных специалистов из числа руководителей и ведущих специалистов организаций и органов власти, а также преподавателей российских и иностранных образовательных учреждений.</w:t>
      </w:r>
      <w:proofErr w:type="gramEnd"/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2.2.2. Не допустить к обучению Заказчика при </w:t>
      </w:r>
      <w:r w:rsidR="00DF22B1"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подтверждения факта оплаты образовательных услуг.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Отчислить Заказчика, проходящего обучение, по основаниям, предусмотренным в уставе образовательного учреждения, в том числе в случае грубых или систематических нарушений им правил внутреннего распорядка образовательного учреждения, а также за неуспеваемость в случае невыполнения им контрольных заданий, предусмотренных учебным планом.</w:t>
      </w:r>
      <w:proofErr w:type="gramEnd"/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Не восполнять занятия, пропущенные по вине Заказчика, за исключением случаев, когда пропуск занятий произошел по уважительной причине, подтвержденной соответствующими документами.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Заказчик обязуется: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Произвести оплату услуг по обучению в соответствии с настоящим Договором.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Своевременно приступить к обучению и прохождению итоговой аттестации в установленные Исполнителем сроки.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В случае нанесения Заказчиком материального ущерба возместить Исполнителю его в полном объеме.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D8" w:rsidRPr="000947C8" w:rsidRDefault="00FF7FD8" w:rsidP="00FF7F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Цена Договора и порядок расчета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.1. 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Общая цена Договора составляет </w:t>
      </w:r>
      <w:r w:rsidR="00BA1D8E" w:rsidRPr="00BA1D8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45</w:t>
      </w:r>
      <w:r w:rsidR="000947C8" w:rsidRPr="000947C8">
        <w:rPr>
          <w:rFonts w:ascii="Times New Roman" w:hAnsi="Times New Roman"/>
          <w:b/>
          <w:sz w:val="24"/>
          <w:szCs w:val="24"/>
          <w:lang w:eastAsia="x-none"/>
        </w:rPr>
        <w:t>00 (</w:t>
      </w:r>
      <w:r w:rsidR="00BA1D8E">
        <w:rPr>
          <w:rFonts w:ascii="Times New Roman" w:hAnsi="Times New Roman"/>
          <w:b/>
          <w:sz w:val="24"/>
          <w:szCs w:val="24"/>
          <w:lang w:eastAsia="x-none"/>
        </w:rPr>
        <w:t>Четыре тысячи пятьсот</w:t>
      </w:r>
      <w:r w:rsidR="000947C8" w:rsidRPr="000947C8">
        <w:rPr>
          <w:rFonts w:ascii="Times New Roman" w:hAnsi="Times New Roman"/>
          <w:b/>
          <w:sz w:val="24"/>
          <w:szCs w:val="24"/>
          <w:lang w:eastAsia="x-none"/>
        </w:rPr>
        <w:t>)</w:t>
      </w:r>
      <w:r w:rsidR="00F07F16" w:rsidRPr="000947C8">
        <w:rPr>
          <w:rFonts w:ascii="Times New Roman" w:hAnsi="Times New Roman"/>
          <w:sz w:val="24"/>
          <w:szCs w:val="24"/>
          <w:lang w:eastAsia="x-none"/>
        </w:rPr>
        <w:t xml:space="preserve"> рублей 00 копеек.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3.2. Платежи по настоящему Договору в соответствии с подпунктом 14 пункта 2 статьи 149 Налогового кодекса Российской Федерации налогом на добавленную стоимость не облагаются.</w:t>
      </w:r>
    </w:p>
    <w:p w:rsidR="000947C8" w:rsidRPr="000947C8" w:rsidRDefault="00FF7FD8" w:rsidP="000947C8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3.3. Заказчик 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производит оплату 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100%</w:t>
      </w:r>
      <w:r w:rsidRPr="000947C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общей цены Договора </w:t>
      </w:r>
      <w:r w:rsidR="00BE6671" w:rsidRPr="000947C8">
        <w:rPr>
          <w:rFonts w:ascii="Times New Roman" w:hAnsi="Times New Roman"/>
          <w:sz w:val="24"/>
          <w:szCs w:val="24"/>
          <w:lang w:eastAsia="x-none"/>
        </w:rPr>
        <w:t xml:space="preserve">до </w:t>
      </w:r>
      <w:r w:rsidR="001B51EB" w:rsidRPr="001B51EB">
        <w:rPr>
          <w:rFonts w:ascii="Times New Roman" w:hAnsi="Times New Roman"/>
          <w:sz w:val="24"/>
          <w:szCs w:val="24"/>
          <w:lang w:eastAsia="x-none"/>
        </w:rPr>
        <w:t>______________</w:t>
      </w:r>
      <w:r w:rsidR="00B417D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0D019E">
        <w:rPr>
          <w:rFonts w:ascii="Times New Roman" w:hAnsi="Times New Roman"/>
          <w:sz w:val="24"/>
          <w:szCs w:val="24"/>
          <w:lang w:eastAsia="x-none"/>
        </w:rPr>
        <w:t xml:space="preserve"> 2019</w:t>
      </w:r>
      <w:r w:rsidR="000947C8" w:rsidRPr="000947C8">
        <w:rPr>
          <w:rFonts w:ascii="Times New Roman" w:hAnsi="Times New Roman"/>
          <w:sz w:val="24"/>
          <w:szCs w:val="24"/>
          <w:lang w:eastAsia="x-none"/>
        </w:rPr>
        <w:t xml:space="preserve"> года. </w:t>
      </w:r>
    </w:p>
    <w:p w:rsidR="00FF7FD8" w:rsidRPr="000947C8" w:rsidRDefault="00FF7FD8" w:rsidP="00F07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3.4.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случае отчисления Заказчика по причинам, указанным пункте 2.2.3. настоящего Договора, услуги Исполнителя оплачиваются в объеме, равном фактически оказанным образовательным услугам.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F7FD8" w:rsidRPr="000947C8" w:rsidRDefault="00FF7FD8" w:rsidP="00F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4.</w:t>
      </w:r>
      <w:r w:rsidRPr="00094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094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Основания изменения и расторжения Договора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4.1.Условия, на которых заключен настоящий Договор, могут быть изменены по соглашению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 или в соответствии с законодательством Российской Федерации.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Изменения, вносимые в настоящий Договор, оформляются в письменном 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виде</w:t>
      </w:r>
      <w:proofErr w:type="gramEnd"/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подписываются Сторонами и являются неотъемлемой частью настоящего Договора.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4.2. Настоящий 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Договор</w:t>
      </w:r>
      <w:proofErr w:type="gramEnd"/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может быть расторгнут по соглашению Сторон, а также по инициативе любой Стороны с обязательным уведомлением о таком расторжении другой Стороны не менее чем за 7 (семь) календарных дней до предполагаемой даты расторжения, при этом Стороны несут друг перед другом обязательства, предусмотренные ст. 782 Гражданского кодекса Российской Федерации.</w:t>
      </w:r>
    </w:p>
    <w:p w:rsidR="00FF7FD8" w:rsidRPr="000947C8" w:rsidRDefault="00FF7FD8" w:rsidP="00FF7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4.3. Настоящий 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Договор</w:t>
      </w:r>
      <w:proofErr w:type="gramEnd"/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может быть расторгнут по инициативе Исполнителя в одностороннем порядке в случаях:</w:t>
      </w:r>
    </w:p>
    <w:p w:rsidR="00FF7FD8" w:rsidRPr="000947C8" w:rsidRDefault="00FF7FD8" w:rsidP="00FF7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- просрочки оплаты стоимости платных образовательных услуг;</w:t>
      </w:r>
    </w:p>
    <w:p w:rsidR="00FF7FD8" w:rsidRPr="000947C8" w:rsidRDefault="00FF7FD8" w:rsidP="00FF7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F7FD8" w:rsidRPr="000947C8" w:rsidRDefault="00FF7FD8" w:rsidP="00FF7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- в иных случаях, предусмотренных законодательством Российской Федерации.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4.4.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Стороны пришли к соглашению, что Договор считается прекратившим свое действие в случаях: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завершения сроков освоения образовательной программы, предусмотренных настоящим Договором;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Заказчиком условий настоящего Договора, влекущего прекращение настоящего Договора. Нарушением Заказчиком условий Договора признается просрочка оплаты обучения более 1 (одного) месяца;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форс-мажорных обстоятельств, в результате которых возникла невозможность полного или частичного исполнения обязательств по настоящему Договору любой из Сторон сроки исполнения этих обязательств переносятся соразмерно времени, в течение которого будут действовать такие обстоятельства;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Сторона, для которой создалась невозможность исполнения обязательства по настоящему Договору, обязана известить другую Сторону в течение 3 (трех) дней с момента наступления обстоятельств непреодолимой силы, при этом действие любого из форс-мажорных обстоятель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необходимости должно быть подтверждено компетентными органами.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D8" w:rsidRPr="000947C8" w:rsidRDefault="00FF7FD8" w:rsidP="00F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Порядок приемки оказанных услуг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Исполнитель в течение 5 (пяти) дней с даты завершения обучения по программе повышения квалификации  представляет Заказчику для подписания акт приемки-сдачи услуг, в котором указывает 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</w:t>
      </w:r>
      <w:proofErr w:type="gramEnd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фактически оказанных образовательных услугах, а также о расходах, понесенных им в связи с исполнением настоящего Договора. Заказчик в течение 10 (десяти) дней с даты получения акта приемки-сдачи услуг обязан представить Исполнителю подписанный акт приемки-сдачи услуг. 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выявления несоответствия оказанных образовательных услуг учебному плану или условиям настоящего Договора, Заказчик направляет Исполнителю в течение 5 (пяти) дней с даты получения акта приемки-сдачи услуг мотивированный отказ от подписания акта приемки-сдачи услуг. После получения разъяснений от Исполнителя Заказчик вправе привлекать независимых экспертов для оценки оказанных образовательных услуг в соответствии с законодательством Российской Федерации. 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непредставления подписанного акта приемки-сдачи услуг или мотивированного отказа от подписания акта приемки-сдачи услуг в установленные настоящим Договором сроки, акт приемки-сдачи услуг считается подписанным. 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D8" w:rsidRPr="000947C8" w:rsidRDefault="00FF7FD8" w:rsidP="00F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6</w:t>
      </w:r>
      <w:r w:rsidRPr="00094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. </w:t>
      </w:r>
      <w:r w:rsidRPr="00094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Ответственность Сторон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.1. Споры и разногласия, по которым Стороны не достигли </w:t>
      </w:r>
      <w:r w:rsidR="00DF22B1"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договорённости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подлежат рассмотрению в порядке, установленном действующим законодательством, в том числе путем переговоров и претензионном порядке. </w:t>
      </w:r>
    </w:p>
    <w:p w:rsidR="00FF7FD8" w:rsidRPr="000947C8" w:rsidRDefault="00FF7FD8" w:rsidP="00FF7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настоящим 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Договором.</w:t>
      </w:r>
    </w:p>
    <w:p w:rsidR="00FF7FD8" w:rsidRPr="000947C8" w:rsidRDefault="00FF7FD8" w:rsidP="00FF7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F7FD8" w:rsidRPr="000947C8" w:rsidRDefault="00FF7FD8" w:rsidP="00FF7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7</w:t>
      </w:r>
      <w:r w:rsidRPr="000947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. Иные условия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Настоящий Договор составлен в 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двух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экземплярах, имеющих равную юридическую силу, по одному - для каждой из </w:t>
      </w:r>
      <w:r w:rsidR="00DF22B1"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Сторон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F07F16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7.2. Настоящий Договор 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>вступает в законную силу с момента заключения и действует</w:t>
      </w:r>
      <w:proofErr w:type="gramEnd"/>
      <w:r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 полного исполнения Сторонами</w:t>
      </w:r>
      <w:r w:rsidR="00F07F16" w:rsidRPr="000947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своих обязательств по Договору.</w:t>
      </w:r>
    </w:p>
    <w:p w:rsidR="00F07F16" w:rsidRPr="000947C8" w:rsidRDefault="00F07F16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07F16" w:rsidRPr="000947C8" w:rsidRDefault="00FF7FD8" w:rsidP="00F07F16">
      <w:pPr>
        <w:widowControl w:val="0"/>
        <w:tabs>
          <w:tab w:val="left" w:pos="-1985"/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8. Конфиденциальность полученной Сторонами информации</w:t>
      </w:r>
    </w:p>
    <w:p w:rsidR="00FF7FD8" w:rsidRPr="000947C8" w:rsidRDefault="00FF7FD8" w:rsidP="00F07F16">
      <w:pPr>
        <w:widowControl w:val="0"/>
        <w:tabs>
          <w:tab w:val="left" w:pos="-1985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947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осуществлять обработку персональных данных Заказчика в </w:t>
      </w:r>
      <w:r w:rsidR="00DF22B1"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27.07.2006 № 152-ФЗ «О персональных данных», Положением «Об обработке персональных данных поступающих, обучающихся и отчисленных ФГБОУ ВО «СГУ им. Питирима Сорокина».</w:t>
      </w:r>
    </w:p>
    <w:p w:rsidR="00FF7FD8" w:rsidRPr="000947C8" w:rsidRDefault="00FF7FD8" w:rsidP="00F07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Заказчик согласен на осуществление Исполнителем сбора, обработки и передачи его персональных данных, в том числе следующих действий: сбор и накопление; хранение в течение срока действия настоящего договора и не менее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установленные нормативными документами сроки хранения отчетности, но не менее трех лет, с момента даты прекращения действия настоящего договора; уточнение (обновление, изменение); использование; уничтожение; обезличивание; передача третьим лицам, с соблюдением мер, обеспечивающих защиту персональных данных от несанкционированного доступа; размещение на официальном </w:t>
      </w: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сайте Исполнителя. Перечень персональных данных для обработки, а также порядок отзыва согласия на обработку персональных данных определяется Положением «Об обработке персональных данных поступающих, обучающихся и отчисленных ФГБОУ ВО «СГУ им. Питирима Сорокина».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согласен на обработку Исполнителем его биометрических персональных данных, а также на использование Исполнителем системы видеонаблюдения (в том числе видеозапись) в помещениях ФГБОУ ВО «СГУ им. Питирима Сорокина» и на осуществление тех же действий с видеозаписью, которые в соответствии с п. 8.2. настоящего договора отнесены к действиям с персональными данными Заказчика.</w:t>
      </w:r>
      <w:proofErr w:type="gramEnd"/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согласие может быть отозвано на основании письменного заявления Заказчика. </w:t>
      </w:r>
    </w:p>
    <w:p w:rsidR="00FF7FD8" w:rsidRPr="000947C8" w:rsidRDefault="00FF7FD8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Заказчик разрешает использовать в качестве общедоступных персональных данных: фамилию, имя, отчество.</w:t>
      </w:r>
    </w:p>
    <w:p w:rsidR="00F07F16" w:rsidRPr="000947C8" w:rsidRDefault="00F07F16" w:rsidP="00FF7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FD8" w:rsidRPr="000947C8" w:rsidRDefault="00FF7FD8" w:rsidP="00FF7F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4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9. Реквизиты Сторон</w:t>
      </w:r>
    </w:p>
    <w:tbl>
      <w:tblPr>
        <w:tblpPr w:leftFromText="180" w:rightFromText="180" w:vertAnchor="text" w:horzAnchor="margin" w:tblpY="112"/>
        <w:tblW w:w="10248" w:type="dxa"/>
        <w:tblLayout w:type="fixed"/>
        <w:tblLook w:val="01E0" w:firstRow="1" w:lastRow="1" w:firstColumn="1" w:lastColumn="1" w:noHBand="0" w:noVBand="0"/>
      </w:tblPr>
      <w:tblGrid>
        <w:gridCol w:w="4821"/>
        <w:gridCol w:w="5427"/>
      </w:tblGrid>
      <w:tr w:rsidR="00FF7FD8" w:rsidRPr="000947C8" w:rsidTr="00F07F16">
        <w:trPr>
          <w:trHeight w:val="7951"/>
        </w:trPr>
        <w:tc>
          <w:tcPr>
            <w:tcW w:w="4821" w:type="dxa"/>
          </w:tcPr>
          <w:p w:rsidR="00FF7FD8" w:rsidRPr="000947C8" w:rsidRDefault="00FF7FD8" w:rsidP="00FF7FD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B5670E" w:rsidRDefault="00B5670E" w:rsidP="00B5670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F7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</w:t>
            </w:r>
            <w:r w:rsidRPr="00FF7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AA09A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B5670E" w:rsidRDefault="00B5670E" w:rsidP="00B567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FD8">
              <w:rPr>
                <w:rFonts w:ascii="Times New Roman" w:eastAsia="Times New Roman" w:hAnsi="Times New Roman" w:cs="Times New Roman"/>
                <w:b/>
                <w:lang w:eastAsia="ru-RU"/>
              </w:rPr>
              <w:t>Паспортные данные</w:t>
            </w:r>
            <w:r w:rsidRPr="000C1824">
              <w:rPr>
                <w:rFonts w:ascii="Sylfaen" w:eastAsia="Times New Roman" w:hAnsi="Sylfaen" w:cs="Times New Roman"/>
                <w:b/>
                <w:lang w:eastAsia="ru-RU"/>
              </w:rPr>
              <w:t xml:space="preserve">: </w:t>
            </w: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</w:t>
            </w:r>
            <w:r w:rsidRPr="00FF7FD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_______________________________, дата выдачи ________________________ </w:t>
            </w:r>
          </w:p>
          <w:p w:rsidR="00B5670E" w:rsidRPr="000C1824" w:rsidRDefault="00B5670E" w:rsidP="00B567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</w:t>
            </w:r>
          </w:p>
          <w:p w:rsidR="00B5670E" w:rsidRPr="00FF7FD8" w:rsidRDefault="00B5670E" w:rsidP="00B567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D8">
              <w:rPr>
                <w:rFonts w:ascii="Times New Roman" w:eastAsia="Times New Roman" w:hAnsi="Times New Roman" w:cs="Times New Roman"/>
                <w:b/>
                <w:lang w:eastAsia="ru-RU"/>
              </w:rPr>
              <w:t>Дата рождения:</w:t>
            </w:r>
            <w:r w:rsidRPr="00FF7F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  <w:p w:rsidR="00B5670E" w:rsidRPr="000C1824" w:rsidRDefault="00B5670E" w:rsidP="00B567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D8">
              <w:rPr>
                <w:rFonts w:ascii="Times New Roman" w:eastAsia="Times New Roman" w:hAnsi="Times New Roman" w:cs="Times New Roman"/>
                <w:b/>
                <w:lang w:eastAsia="ru-RU"/>
              </w:rPr>
              <w:t>Место регистрации:</w:t>
            </w:r>
            <w:r w:rsidRPr="00FF7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___________________________________</w:t>
            </w:r>
          </w:p>
          <w:p w:rsidR="00B5670E" w:rsidRPr="00FF7FD8" w:rsidRDefault="00B5670E" w:rsidP="00B5670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FD8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Контактная информация:</w:t>
            </w:r>
          </w:p>
          <w:p w:rsidR="00B5670E" w:rsidRPr="000C1824" w:rsidRDefault="00B5670E" w:rsidP="00B5670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D8">
              <w:rPr>
                <w:rFonts w:ascii="Times New Roman" w:eastAsia="Times New Roman" w:hAnsi="Times New Roman" w:cs="Times New Roman"/>
                <w:b/>
                <w:lang w:eastAsia="ru-RU"/>
              </w:rPr>
              <w:t>моб.</w:t>
            </w:r>
            <w:r w:rsidRPr="00FF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F7FD8" w:rsidRPr="000947C8" w:rsidRDefault="00B5670E" w:rsidP="00B5670E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eastAsia="ru-RU"/>
              </w:rPr>
            </w:pPr>
            <w:r w:rsidRPr="00FF7F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4334E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FF7F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 w:rsidRPr="004334E3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433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FF7FD8" w:rsidRPr="000947C8" w:rsidRDefault="00FF7FD8" w:rsidP="00FF7FD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7FD8" w:rsidRPr="000947C8" w:rsidRDefault="00FF7FD8" w:rsidP="00FF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/</w:t>
            </w:r>
          </w:p>
          <w:p w:rsidR="00FF7FD8" w:rsidRPr="000947C8" w:rsidRDefault="00FF7FD8" w:rsidP="00FF7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(Подпись)                       (Расшифровка подписи)               </w:t>
            </w:r>
          </w:p>
          <w:p w:rsidR="00FF7FD8" w:rsidRPr="000947C8" w:rsidRDefault="00FF7FD8" w:rsidP="00FF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27" w:type="dxa"/>
          </w:tcPr>
          <w:p w:rsidR="00FF7FD8" w:rsidRPr="000947C8" w:rsidRDefault="00FF7FD8" w:rsidP="00FF7F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FF7FD8" w:rsidRPr="000947C8" w:rsidRDefault="00FF7FD8" w:rsidP="00FF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ФГБОУ ВО</w:t>
            </w:r>
          </w:p>
          <w:p w:rsidR="00FF7FD8" w:rsidRPr="000947C8" w:rsidRDefault="00FF7FD8" w:rsidP="00FF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«СГУ им. Питирима Сорокина»</w:t>
            </w:r>
          </w:p>
          <w:p w:rsidR="00FF7FD8" w:rsidRPr="000947C8" w:rsidRDefault="00FF7FD8" w:rsidP="00FF7F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Адрес: 167001, г. Сыктывкар, Октябрьский пр., д.55 </w:t>
            </w:r>
          </w:p>
          <w:p w:rsidR="00FF7FD8" w:rsidRPr="000947C8" w:rsidRDefault="00FF7FD8" w:rsidP="00FF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1101483236/КПП 110101001</w:t>
            </w:r>
          </w:p>
          <w:p w:rsidR="000D019E" w:rsidRDefault="00FF7FD8" w:rsidP="00FF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02069547 ОКТМО 87701</w:t>
            </w:r>
            <w:r w:rsidR="000D0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7FD8" w:rsidRPr="000947C8" w:rsidRDefault="00FF7FD8" w:rsidP="00FF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ОКОГУ 1322500, ОКФС 12 ОКОПФ 75103 ОКВЭД 80.30.1 ОГРН 1021100507230   </w:t>
            </w:r>
          </w:p>
          <w:p w:rsidR="00FF7FD8" w:rsidRPr="000947C8" w:rsidRDefault="00FF7FD8" w:rsidP="00FF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Республике Коми (ФГБОУ ВО «СГУ им. Питирима Сорокина», л/с 20076Х27800)</w:t>
            </w:r>
          </w:p>
          <w:p w:rsidR="00FF7FD8" w:rsidRPr="000947C8" w:rsidRDefault="00FF7FD8" w:rsidP="00FF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счет: 40501810500002000002 </w:t>
            </w:r>
          </w:p>
          <w:p w:rsidR="00FF7FD8" w:rsidRPr="000947C8" w:rsidRDefault="00FF7FD8" w:rsidP="00FF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платежа: КД 00000000000000000130</w:t>
            </w:r>
          </w:p>
          <w:p w:rsidR="00FF7FD8" w:rsidRPr="000947C8" w:rsidRDefault="00FF7FD8" w:rsidP="00FF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Банк: Отделение – НБ Республика Коми г. Сыктывкар  БИК: 048702001 </w:t>
            </w:r>
          </w:p>
          <w:p w:rsidR="00F07F16" w:rsidRPr="000947C8" w:rsidRDefault="00F07F16" w:rsidP="00F07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Контактная информация: </w:t>
            </w:r>
          </w:p>
          <w:p w:rsidR="00F07F16" w:rsidRPr="000947C8" w:rsidRDefault="00F07F16" w:rsidP="00F07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елефон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: 390-315, 390-311</w:t>
            </w:r>
          </w:p>
          <w:p w:rsidR="00F07F16" w:rsidRPr="000947C8" w:rsidRDefault="00F07F16" w:rsidP="00F07F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947C8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0947C8">
              <w:rPr>
                <w:sz w:val="24"/>
                <w:szCs w:val="24"/>
              </w:rPr>
              <w:t xml:space="preserve"> 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  <w:lang w:val="en-US"/>
              </w:rPr>
              <w:t>ino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  <w:lang w:val="en-US"/>
              </w:rPr>
              <w:t>syktsu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07F16" w:rsidRPr="000947C8" w:rsidRDefault="00F07F16" w:rsidP="00F07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7" w:rsidRPr="000947C8" w:rsidRDefault="00BE6671" w:rsidP="00A4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A40427"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иректор ИНО</w:t>
            </w:r>
          </w:p>
          <w:p w:rsidR="00A40427" w:rsidRPr="000947C8" w:rsidRDefault="00A40427" w:rsidP="00A4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ВО </w:t>
            </w:r>
          </w:p>
          <w:p w:rsidR="00A40427" w:rsidRPr="000947C8" w:rsidRDefault="00A40427" w:rsidP="00A4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«СГУ им. Питирима Сорокина»</w:t>
            </w:r>
          </w:p>
          <w:p w:rsidR="00A40427" w:rsidRPr="000947C8" w:rsidRDefault="00A40427" w:rsidP="00A4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7" w:rsidRPr="000947C8" w:rsidRDefault="00A40427" w:rsidP="00A4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427" w:rsidRPr="000947C8" w:rsidRDefault="00A40427" w:rsidP="00A4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 w:rsidR="00BE6671" w:rsidRPr="000947C8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О.Ф. Осипова</w:t>
            </w:r>
          </w:p>
          <w:p w:rsidR="00A40427" w:rsidRPr="000947C8" w:rsidRDefault="00A40427" w:rsidP="00A4042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М.П</w:t>
            </w:r>
            <w:r w:rsidRPr="000947C8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:rsidR="00F07F16" w:rsidRPr="000947C8" w:rsidRDefault="00F07F16" w:rsidP="00F07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7FD8" w:rsidRPr="000947C8" w:rsidRDefault="00FF7FD8" w:rsidP="00FF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D17033" w:rsidRDefault="00D17033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D17033" w:rsidRDefault="00D17033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D17033" w:rsidRDefault="00D17033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D17033" w:rsidRDefault="00D17033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D17033" w:rsidRDefault="00D17033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BA1D8E" w:rsidRDefault="00BA1D8E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BA1D8E" w:rsidRDefault="00BA1D8E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BA1D8E" w:rsidRDefault="00BA1D8E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17033" w:rsidRDefault="00D17033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0947C8" w:rsidRPr="000947C8" w:rsidRDefault="00682C23" w:rsidP="00682C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50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</w:t>
      </w:r>
      <w:r w:rsidR="00D17033">
        <w:rPr>
          <w:rFonts w:ascii="Times New Roman" w:hAnsi="Times New Roman"/>
          <w:sz w:val="24"/>
          <w:szCs w:val="24"/>
        </w:rPr>
        <w:t xml:space="preserve">     Приложение № 1</w:t>
      </w:r>
    </w:p>
    <w:p w:rsidR="000947C8" w:rsidRPr="000947C8" w:rsidRDefault="000947C8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 w:rsidRPr="000947C8">
        <w:rPr>
          <w:rFonts w:ascii="Times New Roman" w:hAnsi="Times New Roman"/>
          <w:sz w:val="24"/>
          <w:szCs w:val="24"/>
          <w:lang w:eastAsia="ru-RU"/>
        </w:rPr>
        <w:t xml:space="preserve">к договору № </w:t>
      </w:r>
      <w:r w:rsidR="006E74AC" w:rsidRPr="006E74AC">
        <w:rPr>
          <w:rFonts w:ascii="Times New Roman" w:hAnsi="Times New Roman"/>
          <w:sz w:val="24"/>
          <w:szCs w:val="24"/>
          <w:lang w:eastAsia="ru-RU"/>
        </w:rPr>
        <w:t>31-05-03/_______</w:t>
      </w:r>
    </w:p>
    <w:p w:rsidR="000947C8" w:rsidRPr="000947C8" w:rsidRDefault="000732D3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«___» ____________</w:t>
      </w:r>
      <w:r w:rsidR="000947C8" w:rsidRPr="000947C8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0D019E">
        <w:rPr>
          <w:rFonts w:ascii="Times New Roman" w:hAnsi="Times New Roman"/>
          <w:sz w:val="24"/>
          <w:szCs w:val="24"/>
          <w:lang w:eastAsia="ru-RU"/>
        </w:rPr>
        <w:t>9</w:t>
      </w:r>
      <w:r w:rsidR="000947C8" w:rsidRPr="000947C8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947C8" w:rsidRPr="000947C8" w:rsidRDefault="000947C8" w:rsidP="000947C8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</w:p>
    <w:p w:rsidR="000947C8" w:rsidRPr="000947C8" w:rsidRDefault="000947C8" w:rsidP="00094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47C8" w:rsidRPr="000947C8" w:rsidRDefault="000947C8" w:rsidP="000947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947C8" w:rsidRPr="000947C8" w:rsidRDefault="000947C8" w:rsidP="000947C8">
      <w:pPr>
        <w:spacing w:after="0" w:line="240" w:lineRule="auto"/>
        <w:jc w:val="center"/>
        <w:rPr>
          <w:rFonts w:ascii="Times New Roman" w:eastAsia="Arial" w:hAnsi="Times New Roman"/>
          <w:b/>
          <w:smallCaps/>
          <w:sz w:val="24"/>
          <w:szCs w:val="24"/>
        </w:rPr>
      </w:pPr>
    </w:p>
    <w:p w:rsidR="000947C8" w:rsidRPr="000947C8" w:rsidRDefault="000947C8" w:rsidP="000947C8">
      <w:pPr>
        <w:spacing w:after="0" w:line="240" w:lineRule="auto"/>
        <w:jc w:val="center"/>
        <w:rPr>
          <w:rFonts w:ascii="Times New Roman" w:eastAsia="Arial" w:hAnsi="Times New Roman"/>
          <w:b/>
          <w:smallCaps/>
          <w:sz w:val="24"/>
          <w:szCs w:val="24"/>
        </w:rPr>
      </w:pPr>
      <w:r w:rsidRPr="000947C8">
        <w:rPr>
          <w:rFonts w:ascii="Times New Roman" w:eastAsia="Arial" w:hAnsi="Times New Roman"/>
          <w:b/>
          <w:smallCaps/>
          <w:sz w:val="24"/>
          <w:szCs w:val="24"/>
        </w:rPr>
        <w:t>Программные и аппаратные требования</w:t>
      </w:r>
    </w:p>
    <w:p w:rsidR="000732D3" w:rsidRPr="000947C8" w:rsidRDefault="000947C8" w:rsidP="000732D3">
      <w:pPr>
        <w:tabs>
          <w:tab w:val="left" w:pos="284"/>
          <w:tab w:val="left" w:pos="426"/>
        </w:tabs>
        <w:spacing w:after="0" w:line="240" w:lineRule="auto"/>
        <w:ind w:left="6"/>
        <w:jc w:val="center"/>
        <w:rPr>
          <w:rFonts w:ascii="Times New Roman" w:hAnsi="Times New Roman"/>
          <w:sz w:val="24"/>
          <w:szCs w:val="24"/>
        </w:rPr>
      </w:pPr>
      <w:r w:rsidRPr="000947C8">
        <w:rPr>
          <w:rFonts w:ascii="Times New Roman" w:hAnsi="Times New Roman"/>
          <w:sz w:val="24"/>
          <w:szCs w:val="24"/>
        </w:rPr>
        <w:t xml:space="preserve">для участия в дополнительной профессиональной программе повышения квалификации </w:t>
      </w:r>
      <w:r w:rsidRPr="000947C8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</w:p>
    <w:p w:rsidR="00725D8C" w:rsidRDefault="00725D8C" w:rsidP="00725D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25D8C">
        <w:rPr>
          <w:rFonts w:ascii="Times New Roman" w:hAnsi="Times New Roman"/>
          <w:b/>
          <w:sz w:val="24"/>
          <w:szCs w:val="24"/>
        </w:rPr>
        <w:t>«А</w:t>
      </w:r>
      <w:r w:rsidRPr="00725D8C">
        <w:rPr>
          <w:rFonts w:ascii="Times New Roman" w:hAnsi="Times New Roman"/>
          <w:b/>
          <w:color w:val="000000"/>
          <w:sz w:val="24"/>
          <w:szCs w:val="24"/>
        </w:rPr>
        <w:t xml:space="preserve">ктуальные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725D8C">
        <w:rPr>
          <w:rFonts w:ascii="Times New Roman" w:hAnsi="Times New Roman"/>
          <w:b/>
          <w:color w:val="000000"/>
          <w:sz w:val="24"/>
          <w:szCs w:val="24"/>
        </w:rPr>
        <w:t>рбитражного процессуального законодательства</w:t>
      </w:r>
    </w:p>
    <w:p w:rsidR="00725D8C" w:rsidRDefault="00725D8C" w:rsidP="00725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D8C">
        <w:rPr>
          <w:rFonts w:ascii="Times New Roman" w:hAnsi="Times New Roman"/>
          <w:b/>
          <w:color w:val="000000"/>
          <w:sz w:val="24"/>
          <w:szCs w:val="24"/>
        </w:rPr>
        <w:t>и арбитражной практики</w:t>
      </w:r>
      <w:r w:rsidRPr="00725D8C">
        <w:rPr>
          <w:rFonts w:ascii="Times New Roman" w:hAnsi="Times New Roman"/>
          <w:b/>
          <w:sz w:val="24"/>
          <w:szCs w:val="24"/>
        </w:rPr>
        <w:t>»</w:t>
      </w:r>
    </w:p>
    <w:p w:rsidR="00B417DE" w:rsidRPr="00B417DE" w:rsidRDefault="000732D3" w:rsidP="00B417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(форма обучения –</w:t>
      </w:r>
      <w:r w:rsidR="00D17033" w:rsidRPr="00D17033">
        <w:rPr>
          <w:rFonts w:ascii="Times New Roman" w:hAnsi="Times New Roman"/>
          <w:bCs/>
          <w:sz w:val="24"/>
          <w:szCs w:val="24"/>
        </w:rPr>
        <w:t xml:space="preserve"> </w:t>
      </w:r>
      <w:r w:rsidR="00D17033" w:rsidRPr="000947C8">
        <w:rPr>
          <w:rFonts w:ascii="Times New Roman" w:hAnsi="Times New Roman"/>
          <w:bCs/>
          <w:sz w:val="24"/>
          <w:szCs w:val="24"/>
        </w:rPr>
        <w:t xml:space="preserve">заочная, </w:t>
      </w:r>
      <w:r w:rsidR="00B417DE">
        <w:rPr>
          <w:rFonts w:ascii="Times New Roman" w:hAnsi="Times New Roman"/>
          <w:bCs/>
          <w:sz w:val="24"/>
          <w:szCs w:val="24"/>
        </w:rPr>
        <w:t>без отрыва от профессиональной деятельности</w:t>
      </w:r>
      <w:r w:rsidR="00B417DE" w:rsidRPr="00B417DE">
        <w:rPr>
          <w:rFonts w:ascii="Times New Roman" w:hAnsi="Times New Roman"/>
          <w:bCs/>
          <w:sz w:val="24"/>
          <w:szCs w:val="24"/>
        </w:rPr>
        <w:t>,</w:t>
      </w:r>
      <w:proofErr w:type="gramEnd"/>
    </w:p>
    <w:p w:rsidR="000732D3" w:rsidRPr="00B417DE" w:rsidRDefault="00D17033" w:rsidP="00B417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применением дистанционных образовательных технологий</w:t>
      </w:r>
      <w:r w:rsidR="00B417DE" w:rsidRPr="00B417DE">
        <w:rPr>
          <w:rFonts w:ascii="Times New Roman" w:hAnsi="Times New Roman"/>
          <w:bCs/>
          <w:sz w:val="24"/>
          <w:szCs w:val="24"/>
        </w:rPr>
        <w:t xml:space="preserve"> (</w:t>
      </w:r>
      <w:r w:rsidR="00B417DE">
        <w:rPr>
          <w:rFonts w:ascii="Times New Roman" w:hAnsi="Times New Roman"/>
          <w:bCs/>
          <w:sz w:val="24"/>
          <w:szCs w:val="24"/>
        </w:rPr>
        <w:t>ДОТ</w:t>
      </w:r>
      <w:r w:rsidR="00B417DE" w:rsidRPr="00B417DE">
        <w:rPr>
          <w:rFonts w:ascii="Times New Roman" w:hAnsi="Times New Roman"/>
          <w:bCs/>
          <w:sz w:val="24"/>
          <w:szCs w:val="24"/>
        </w:rPr>
        <w:t>)</w:t>
      </w:r>
    </w:p>
    <w:p w:rsidR="000732D3" w:rsidRPr="000947C8" w:rsidRDefault="000732D3" w:rsidP="000732D3">
      <w:pPr>
        <w:tabs>
          <w:tab w:val="left" w:pos="284"/>
          <w:tab w:val="left" w:pos="426"/>
        </w:tabs>
        <w:spacing w:after="0" w:line="240" w:lineRule="auto"/>
        <w:ind w:left="6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0947C8">
        <w:rPr>
          <w:rFonts w:ascii="Times New Roman" w:hAnsi="Times New Roman"/>
          <w:bCs/>
          <w:sz w:val="24"/>
          <w:szCs w:val="24"/>
        </w:rPr>
        <w:t xml:space="preserve">  С</w:t>
      </w:r>
      <w:r w:rsidRPr="000947C8">
        <w:rPr>
          <w:rFonts w:ascii="Times New Roman" w:hAnsi="Times New Roman"/>
          <w:sz w:val="24"/>
          <w:szCs w:val="24"/>
        </w:rPr>
        <w:t xml:space="preserve">рок освоения </w:t>
      </w:r>
      <w:r w:rsidR="00725D8C">
        <w:rPr>
          <w:rFonts w:ascii="Times New Roman" w:hAnsi="Times New Roman"/>
          <w:sz w:val="24"/>
          <w:szCs w:val="24"/>
        </w:rPr>
        <w:t>30</w:t>
      </w:r>
      <w:r w:rsidRPr="000947C8">
        <w:rPr>
          <w:rFonts w:ascii="Times New Roman" w:hAnsi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/>
          <w:sz w:val="24"/>
          <w:szCs w:val="24"/>
        </w:rPr>
        <w:t>ов</w:t>
      </w:r>
      <w:r w:rsidRPr="000947C8">
        <w:rPr>
          <w:rFonts w:ascii="Times New Roman" w:hAnsi="Times New Roman"/>
          <w:sz w:val="24"/>
          <w:szCs w:val="24"/>
        </w:rPr>
        <w:t>.</w:t>
      </w:r>
    </w:p>
    <w:p w:rsidR="000947C8" w:rsidRPr="000947C8" w:rsidRDefault="000947C8" w:rsidP="00B417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7249"/>
      </w:tblGrid>
      <w:tr w:rsidR="000947C8" w:rsidRPr="000947C8" w:rsidTr="000F198B">
        <w:trPr>
          <w:trHeight w:val="565"/>
        </w:trPr>
        <w:tc>
          <w:tcPr>
            <w:tcW w:w="24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47C8" w:rsidRPr="000947C8" w:rsidRDefault="000947C8" w:rsidP="000F198B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947C8">
              <w:rPr>
                <w:rFonts w:ascii="Times New Roman" w:hAnsi="Times New Roman"/>
                <w:smallCaps/>
                <w:sz w:val="24"/>
                <w:szCs w:val="24"/>
              </w:rPr>
              <w:t>Название</w:t>
            </w:r>
          </w:p>
        </w:tc>
        <w:tc>
          <w:tcPr>
            <w:tcW w:w="72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47C8" w:rsidRPr="000947C8" w:rsidRDefault="000947C8" w:rsidP="000F198B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947C8">
              <w:rPr>
                <w:rFonts w:ascii="Times New Roman" w:eastAsia="Arial" w:hAnsi="Times New Roman"/>
                <w:smallCaps/>
                <w:sz w:val="24"/>
                <w:szCs w:val="24"/>
              </w:rPr>
              <w:t>Описание</w:t>
            </w:r>
          </w:p>
        </w:tc>
      </w:tr>
      <w:tr w:rsidR="000947C8" w:rsidRPr="000947C8" w:rsidTr="000F198B">
        <w:trPr>
          <w:trHeight w:val="1"/>
        </w:trPr>
        <w:tc>
          <w:tcPr>
            <w:tcW w:w="2426" w:type="dxa"/>
            <w:shd w:val="clear" w:color="000000" w:fill="FFFFFF"/>
            <w:tcMar>
              <w:left w:w="108" w:type="dxa"/>
              <w:right w:w="108" w:type="dxa"/>
            </w:tcMar>
          </w:tcPr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C8">
              <w:rPr>
                <w:rFonts w:ascii="Times New Roman" w:eastAsia="Arial" w:hAnsi="Times New Roman"/>
                <w:sz w:val="24"/>
                <w:szCs w:val="24"/>
              </w:rPr>
              <w:t>1. Операционная система</w:t>
            </w:r>
          </w:p>
        </w:tc>
        <w:tc>
          <w:tcPr>
            <w:tcW w:w="7249" w:type="dxa"/>
            <w:shd w:val="clear" w:color="000000" w:fill="FFFFFF"/>
            <w:tcMar>
              <w:left w:w="108" w:type="dxa"/>
              <w:right w:w="108" w:type="dxa"/>
            </w:tcMar>
          </w:tcPr>
          <w:p w:rsidR="000947C8" w:rsidRPr="000947C8" w:rsidRDefault="000947C8" w:rsidP="000F198B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947C8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Поддерживаемые операционные системы: </w:t>
            </w: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Windows</w:t>
            </w:r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10; </w:t>
            </w:r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Windows</w:t>
            </w:r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8.1; </w:t>
            </w:r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Windows</w:t>
            </w:r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8; </w:t>
            </w:r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Windows</w:t>
            </w:r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7 (32- и 64-разрядные версии);</w:t>
            </w: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Vista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Windows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XP с пакетом обновления 3 (SP3, только 32-разрядные (x86) версии)</w:t>
            </w:r>
          </w:p>
        </w:tc>
      </w:tr>
      <w:tr w:rsidR="000947C8" w:rsidRPr="000947C8" w:rsidTr="000F198B">
        <w:trPr>
          <w:trHeight w:val="1"/>
        </w:trPr>
        <w:tc>
          <w:tcPr>
            <w:tcW w:w="2426" w:type="dxa"/>
            <w:shd w:val="clear" w:color="000000" w:fill="FFFFFF"/>
            <w:tcMar>
              <w:left w:w="108" w:type="dxa"/>
              <w:right w:w="108" w:type="dxa"/>
            </w:tcMar>
          </w:tcPr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C8">
              <w:rPr>
                <w:rFonts w:ascii="Times New Roman" w:eastAsia="Arial" w:hAnsi="Times New Roman"/>
                <w:sz w:val="24"/>
                <w:szCs w:val="24"/>
              </w:rPr>
              <w:t>2. Программное обеспечение</w:t>
            </w:r>
          </w:p>
        </w:tc>
        <w:tc>
          <w:tcPr>
            <w:tcW w:w="7249" w:type="dxa"/>
            <w:shd w:val="clear" w:color="000000" w:fill="FFFFFF"/>
            <w:tcMar>
              <w:left w:w="108" w:type="dxa"/>
              <w:right w:w="108" w:type="dxa"/>
            </w:tcMar>
          </w:tcPr>
          <w:p w:rsidR="000947C8" w:rsidRPr="000947C8" w:rsidRDefault="000947C8" w:rsidP="000F19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947C8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для чтения </w:t>
            </w:r>
            <w:r w:rsidRPr="000947C8">
              <w:rPr>
                <w:rFonts w:ascii="Times New Roman" w:hAnsi="Times New Roman"/>
                <w:b/>
                <w:sz w:val="24"/>
                <w:szCs w:val="24"/>
              </w:rPr>
              <w:t>PDF файлов и видеозаписей.</w:t>
            </w:r>
            <w:r w:rsidRPr="000947C8">
              <w:rPr>
                <w:rFonts w:ascii="Times New Roman" w:hAnsi="Times New Roman"/>
                <w:sz w:val="24"/>
                <w:szCs w:val="24"/>
              </w:rPr>
              <w:t xml:space="preserve"> Для корректного отображения содержимого необходимо использовать актуальные версии </w:t>
            </w:r>
            <w:proofErr w:type="gramStart"/>
            <w:r w:rsidRPr="000947C8">
              <w:rPr>
                <w:rFonts w:ascii="Times New Roman" w:hAnsi="Times New Roman"/>
                <w:sz w:val="24"/>
                <w:szCs w:val="24"/>
              </w:rPr>
              <w:t>интернет-браузеров</w:t>
            </w:r>
            <w:proofErr w:type="gramEnd"/>
            <w:r w:rsidRPr="00094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</w:rPr>
              <w:t>Internet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</w:rPr>
              <w:t>Explorer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</w:rPr>
              <w:t>Chrome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</w:rPr>
              <w:t>Mozilla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</w:rPr>
              <w:t>Firefox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0947C8">
              <w:rPr>
                <w:rFonts w:ascii="Times New Roman" w:hAnsi="Times New Roman"/>
                <w:sz w:val="24"/>
                <w:szCs w:val="24"/>
              </w:rPr>
              <w:t>Safari</w:t>
            </w:r>
            <w:proofErr w:type="spellEnd"/>
            <w:r w:rsidRPr="000947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947C8" w:rsidRPr="000947C8" w:rsidTr="000F198B">
        <w:trPr>
          <w:trHeight w:val="1"/>
        </w:trPr>
        <w:tc>
          <w:tcPr>
            <w:tcW w:w="2426" w:type="dxa"/>
            <w:shd w:val="clear" w:color="000000" w:fill="FFFFFF"/>
            <w:tcMar>
              <w:left w:w="108" w:type="dxa"/>
              <w:right w:w="108" w:type="dxa"/>
            </w:tcMar>
          </w:tcPr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C8">
              <w:rPr>
                <w:rFonts w:ascii="Times New Roman" w:eastAsia="Arial" w:hAnsi="Times New Roman"/>
                <w:sz w:val="24"/>
                <w:szCs w:val="24"/>
              </w:rPr>
              <w:t>3. Аппаратная часть</w:t>
            </w:r>
          </w:p>
        </w:tc>
        <w:tc>
          <w:tcPr>
            <w:tcW w:w="7249" w:type="dxa"/>
            <w:shd w:val="clear" w:color="000000" w:fill="FFFFFF"/>
            <w:tcMar>
              <w:left w:w="108" w:type="dxa"/>
              <w:right w:w="108" w:type="dxa"/>
            </w:tcMar>
          </w:tcPr>
          <w:p w:rsidR="000947C8" w:rsidRPr="000947C8" w:rsidRDefault="000947C8" w:rsidP="000F198B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0947C8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Компьютер (минимальные требования): </w:t>
            </w:r>
          </w:p>
          <w:p w:rsidR="000947C8" w:rsidRPr="000947C8" w:rsidRDefault="000947C8" w:rsidP="00716191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0947C8">
              <w:rPr>
                <w:rFonts w:ascii="Times New Roman" w:eastAsia="Arial" w:hAnsi="Times New Roman"/>
                <w:sz w:val="24"/>
                <w:szCs w:val="24"/>
              </w:rPr>
              <w:t>Процессор - Не менее 1 ГГц; Оперативная память - Не менее 512 МБ</w:t>
            </w:r>
          </w:p>
        </w:tc>
      </w:tr>
      <w:tr w:rsidR="000947C8" w:rsidRPr="000947C8" w:rsidTr="000F198B">
        <w:trPr>
          <w:trHeight w:val="1"/>
        </w:trPr>
        <w:tc>
          <w:tcPr>
            <w:tcW w:w="2426" w:type="dxa"/>
            <w:shd w:val="clear" w:color="000000" w:fill="FFFFFF"/>
            <w:tcMar>
              <w:left w:w="108" w:type="dxa"/>
              <w:right w:w="108" w:type="dxa"/>
            </w:tcMar>
          </w:tcPr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7C8">
              <w:rPr>
                <w:rFonts w:ascii="Times New Roman" w:eastAsia="Arial" w:hAnsi="Times New Roman"/>
                <w:sz w:val="24"/>
                <w:szCs w:val="24"/>
              </w:rPr>
              <w:t>4. Интернет канал</w:t>
            </w:r>
          </w:p>
        </w:tc>
        <w:tc>
          <w:tcPr>
            <w:tcW w:w="7249" w:type="dxa"/>
            <w:shd w:val="clear" w:color="000000" w:fill="FFFFFF"/>
            <w:tcMar>
              <w:left w:w="108" w:type="dxa"/>
              <w:right w:w="108" w:type="dxa"/>
            </w:tcMar>
          </w:tcPr>
          <w:p w:rsidR="000947C8" w:rsidRPr="000947C8" w:rsidRDefault="000947C8" w:rsidP="000F198B">
            <w:pPr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0947C8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 xml:space="preserve">Интернет-канал </w:t>
            </w: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947C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Минимальная скорость 4 Мбит/с</w:t>
            </w:r>
          </w:p>
        </w:tc>
      </w:tr>
      <w:tr w:rsidR="000947C8" w:rsidRPr="000947C8" w:rsidTr="000F198B">
        <w:trPr>
          <w:trHeight w:val="1"/>
        </w:trPr>
        <w:tc>
          <w:tcPr>
            <w:tcW w:w="2426" w:type="dxa"/>
            <w:shd w:val="clear" w:color="auto" w:fill="auto"/>
            <w:tcMar>
              <w:left w:w="108" w:type="dxa"/>
              <w:right w:w="108" w:type="dxa"/>
            </w:tcMar>
          </w:tcPr>
          <w:p w:rsidR="000947C8" w:rsidRPr="005C6F83" w:rsidRDefault="000947C8" w:rsidP="000F198B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5C6F83">
              <w:rPr>
                <w:rFonts w:ascii="Times New Roman" w:eastAsia="Arial" w:hAnsi="Times New Roman"/>
                <w:sz w:val="24"/>
                <w:szCs w:val="24"/>
              </w:rPr>
              <w:t xml:space="preserve">5. Доступ в </w:t>
            </w:r>
            <w:r w:rsidRPr="005C6F83">
              <w:rPr>
                <w:rFonts w:ascii="Times New Roman" w:hAnsi="Times New Roman"/>
                <w:sz w:val="24"/>
                <w:szCs w:val="24"/>
              </w:rPr>
              <w:t>электронную образовательную среду ФГБОУ ВО «СГУ им. Питирима Сорокина».</w:t>
            </w:r>
          </w:p>
        </w:tc>
        <w:tc>
          <w:tcPr>
            <w:tcW w:w="7249" w:type="dxa"/>
            <w:shd w:val="clear" w:color="auto" w:fill="auto"/>
            <w:tcMar>
              <w:left w:w="108" w:type="dxa"/>
              <w:right w:w="108" w:type="dxa"/>
            </w:tcMar>
          </w:tcPr>
          <w:p w:rsidR="000947C8" w:rsidRPr="005C6F83" w:rsidRDefault="000947C8" w:rsidP="00990A84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5C6F83">
              <w:rPr>
                <w:rFonts w:ascii="Times New Roman" w:hAnsi="Times New Roman"/>
                <w:sz w:val="24"/>
                <w:szCs w:val="24"/>
              </w:rPr>
              <w:t xml:space="preserve"> Доступ </w:t>
            </w:r>
            <w:r w:rsidR="00D02415" w:rsidRPr="005C6F83">
              <w:rPr>
                <w:rFonts w:ascii="Times New Roman" w:hAnsi="Times New Roman"/>
                <w:sz w:val="24"/>
                <w:szCs w:val="24"/>
              </w:rPr>
              <w:t xml:space="preserve">в электронную образовательную среду </w:t>
            </w:r>
            <w:r w:rsidRPr="005C6F83">
              <w:rPr>
                <w:rFonts w:ascii="Times New Roman" w:hAnsi="Times New Roman"/>
                <w:sz w:val="24"/>
                <w:szCs w:val="24"/>
              </w:rPr>
              <w:t>осуществляется по логину и паролю</w:t>
            </w:r>
            <w:r w:rsidR="00D02415" w:rsidRPr="005C6F83">
              <w:rPr>
                <w:rFonts w:ascii="Times New Roman" w:hAnsi="Times New Roman"/>
                <w:sz w:val="24"/>
                <w:szCs w:val="24"/>
              </w:rPr>
              <w:t>, которые</w:t>
            </w:r>
            <w:r w:rsidRPr="005C6F83">
              <w:rPr>
                <w:rFonts w:ascii="Times New Roman" w:hAnsi="Times New Roman"/>
                <w:sz w:val="24"/>
                <w:szCs w:val="24"/>
              </w:rPr>
              <w:t xml:space="preserve"> будут высланы </w:t>
            </w:r>
            <w:r w:rsidR="00152C3B">
              <w:rPr>
                <w:rFonts w:ascii="Times New Roman" w:hAnsi="Times New Roman"/>
                <w:sz w:val="24"/>
                <w:szCs w:val="24"/>
              </w:rPr>
              <w:t xml:space="preserve">обучающемуся </w:t>
            </w:r>
            <w:r w:rsidRPr="005C6F83">
              <w:rPr>
                <w:rFonts w:ascii="Times New Roman" w:hAnsi="Times New Roman"/>
                <w:sz w:val="24"/>
                <w:szCs w:val="24"/>
              </w:rPr>
              <w:t xml:space="preserve"> заранее по электронной почте</w:t>
            </w:r>
            <w:r w:rsidR="00D02415" w:rsidRPr="005C6F83">
              <w:rPr>
                <w:rFonts w:ascii="Times New Roman" w:hAnsi="Times New Roman"/>
                <w:sz w:val="24"/>
                <w:szCs w:val="24"/>
              </w:rPr>
              <w:t>.</w:t>
            </w:r>
            <w:r w:rsidRPr="005C6F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0947C8" w:rsidRPr="000947C8" w:rsidRDefault="000947C8" w:rsidP="000947C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947C8" w:rsidRPr="000947C8" w:rsidRDefault="000947C8" w:rsidP="000947C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0947C8" w:rsidRPr="000947C8" w:rsidRDefault="000947C8" w:rsidP="000947C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4773" w:type="dxa"/>
        <w:tblLook w:val="00A0" w:firstRow="1" w:lastRow="0" w:firstColumn="1" w:lastColumn="0" w:noHBand="0" w:noVBand="0"/>
      </w:tblPr>
      <w:tblGrid>
        <w:gridCol w:w="4937"/>
        <w:gridCol w:w="4918"/>
        <w:gridCol w:w="4918"/>
      </w:tblGrid>
      <w:tr w:rsidR="000947C8" w:rsidRPr="000947C8" w:rsidTr="000F198B">
        <w:trPr>
          <w:trHeight w:val="1627"/>
        </w:trPr>
        <w:tc>
          <w:tcPr>
            <w:tcW w:w="4937" w:type="dxa"/>
          </w:tcPr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  ФИО</w:t>
            </w: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</w:tcPr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ИНО</w:t>
            </w: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ВО </w:t>
            </w: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«СГУ им. Питирима Сорокина»</w:t>
            </w: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  <w:r w:rsidRPr="000947C8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О.Ф. Осипова</w:t>
            </w:r>
          </w:p>
          <w:p w:rsidR="000947C8" w:rsidRPr="000947C8" w:rsidRDefault="000947C8" w:rsidP="00152C3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947C8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М.П</w:t>
            </w:r>
            <w:r w:rsidRPr="000947C8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4918" w:type="dxa"/>
          </w:tcPr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47C8" w:rsidRPr="000947C8" w:rsidRDefault="000947C8" w:rsidP="000F19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9C2694" w:rsidRPr="000947C8" w:rsidRDefault="009C2694">
      <w:pPr>
        <w:rPr>
          <w:sz w:val="24"/>
          <w:szCs w:val="24"/>
        </w:rPr>
      </w:pPr>
    </w:p>
    <w:sectPr w:rsidR="009C2694" w:rsidRPr="000947C8" w:rsidSect="00784FE4">
      <w:footerReference w:type="default" r:id="rId9"/>
      <w:pgSz w:w="11906" w:h="16838"/>
      <w:pgMar w:top="1134" w:right="567" w:bottom="1134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0D" w:rsidRDefault="00BC300D">
      <w:pPr>
        <w:spacing w:after="0" w:line="240" w:lineRule="auto"/>
      </w:pPr>
      <w:r>
        <w:separator/>
      </w:r>
    </w:p>
  </w:endnote>
  <w:endnote w:type="continuationSeparator" w:id="0">
    <w:p w:rsidR="00BC300D" w:rsidRDefault="00BC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B8" w:rsidRDefault="00BC300D" w:rsidP="00166BB8">
    <w:pPr>
      <w:pStyle w:val="a3"/>
      <w:tabs>
        <w:tab w:val="center" w:pos="5244"/>
        <w:tab w:val="right" w:pos="104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0D" w:rsidRDefault="00BC300D">
      <w:pPr>
        <w:spacing w:after="0" w:line="240" w:lineRule="auto"/>
      </w:pPr>
      <w:r>
        <w:separator/>
      </w:r>
    </w:p>
  </w:footnote>
  <w:footnote w:type="continuationSeparator" w:id="0">
    <w:p w:rsidR="00BC300D" w:rsidRDefault="00BC3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4DF"/>
    <w:multiLevelType w:val="hybridMultilevel"/>
    <w:tmpl w:val="420AD8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275D8B"/>
    <w:multiLevelType w:val="multilevel"/>
    <w:tmpl w:val="6EAA0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D8"/>
    <w:rsid w:val="000022CD"/>
    <w:rsid w:val="000041CE"/>
    <w:rsid w:val="00052C4A"/>
    <w:rsid w:val="000567A3"/>
    <w:rsid w:val="0006557A"/>
    <w:rsid w:val="000732D3"/>
    <w:rsid w:val="000947C8"/>
    <w:rsid w:val="000B6363"/>
    <w:rsid w:val="000C1824"/>
    <w:rsid w:val="000C6A08"/>
    <w:rsid w:val="000D019E"/>
    <w:rsid w:val="0010150B"/>
    <w:rsid w:val="00140456"/>
    <w:rsid w:val="00152C3B"/>
    <w:rsid w:val="00186BB3"/>
    <w:rsid w:val="00190D11"/>
    <w:rsid w:val="001B366B"/>
    <w:rsid w:val="001B51EB"/>
    <w:rsid w:val="001F0029"/>
    <w:rsid w:val="002045FF"/>
    <w:rsid w:val="0023643F"/>
    <w:rsid w:val="00256F9A"/>
    <w:rsid w:val="00276C64"/>
    <w:rsid w:val="002A20F0"/>
    <w:rsid w:val="002B0CEC"/>
    <w:rsid w:val="002B0FCC"/>
    <w:rsid w:val="003355D7"/>
    <w:rsid w:val="00386E10"/>
    <w:rsid w:val="003A6A2F"/>
    <w:rsid w:val="003B07D8"/>
    <w:rsid w:val="003C172C"/>
    <w:rsid w:val="003D2E73"/>
    <w:rsid w:val="003E57F8"/>
    <w:rsid w:val="003E7F6B"/>
    <w:rsid w:val="003F779A"/>
    <w:rsid w:val="00407958"/>
    <w:rsid w:val="00414552"/>
    <w:rsid w:val="004334E3"/>
    <w:rsid w:val="00440FDE"/>
    <w:rsid w:val="00447368"/>
    <w:rsid w:val="00462964"/>
    <w:rsid w:val="004B2376"/>
    <w:rsid w:val="004E0701"/>
    <w:rsid w:val="004F116E"/>
    <w:rsid w:val="00501CE9"/>
    <w:rsid w:val="00551E3F"/>
    <w:rsid w:val="005647FD"/>
    <w:rsid w:val="005906B4"/>
    <w:rsid w:val="00592732"/>
    <w:rsid w:val="005C4A87"/>
    <w:rsid w:val="005C6F83"/>
    <w:rsid w:val="005D04FD"/>
    <w:rsid w:val="005E36DD"/>
    <w:rsid w:val="005F554C"/>
    <w:rsid w:val="00622F41"/>
    <w:rsid w:val="00625D7A"/>
    <w:rsid w:val="006337FE"/>
    <w:rsid w:val="0063617A"/>
    <w:rsid w:val="00664679"/>
    <w:rsid w:val="00672A36"/>
    <w:rsid w:val="00682C23"/>
    <w:rsid w:val="006A4D2C"/>
    <w:rsid w:val="006B3439"/>
    <w:rsid w:val="006E74AC"/>
    <w:rsid w:val="006F2EC9"/>
    <w:rsid w:val="00716191"/>
    <w:rsid w:val="00725D8C"/>
    <w:rsid w:val="00756F1E"/>
    <w:rsid w:val="0076749A"/>
    <w:rsid w:val="00787115"/>
    <w:rsid w:val="007A3621"/>
    <w:rsid w:val="007D4474"/>
    <w:rsid w:val="00835F70"/>
    <w:rsid w:val="0087222C"/>
    <w:rsid w:val="008729B4"/>
    <w:rsid w:val="00882C65"/>
    <w:rsid w:val="008B5653"/>
    <w:rsid w:val="009029C6"/>
    <w:rsid w:val="0097666F"/>
    <w:rsid w:val="00980B3D"/>
    <w:rsid w:val="00990A84"/>
    <w:rsid w:val="009A5067"/>
    <w:rsid w:val="009C2694"/>
    <w:rsid w:val="009C739C"/>
    <w:rsid w:val="00A079FD"/>
    <w:rsid w:val="00A40427"/>
    <w:rsid w:val="00AB2561"/>
    <w:rsid w:val="00B14DF3"/>
    <w:rsid w:val="00B41011"/>
    <w:rsid w:val="00B417DE"/>
    <w:rsid w:val="00B4238C"/>
    <w:rsid w:val="00B5670E"/>
    <w:rsid w:val="00B7391B"/>
    <w:rsid w:val="00B7698E"/>
    <w:rsid w:val="00B84ECE"/>
    <w:rsid w:val="00BA1D8E"/>
    <w:rsid w:val="00BC300D"/>
    <w:rsid w:val="00BE6671"/>
    <w:rsid w:val="00C01DF1"/>
    <w:rsid w:val="00C06F49"/>
    <w:rsid w:val="00C6795E"/>
    <w:rsid w:val="00C77376"/>
    <w:rsid w:val="00CD3BD0"/>
    <w:rsid w:val="00D02415"/>
    <w:rsid w:val="00D17033"/>
    <w:rsid w:val="00D217AB"/>
    <w:rsid w:val="00D4106A"/>
    <w:rsid w:val="00D4533F"/>
    <w:rsid w:val="00DC4EAC"/>
    <w:rsid w:val="00DF22B1"/>
    <w:rsid w:val="00E27204"/>
    <w:rsid w:val="00E4033C"/>
    <w:rsid w:val="00E77081"/>
    <w:rsid w:val="00EC1E7B"/>
    <w:rsid w:val="00EF0244"/>
    <w:rsid w:val="00EF33DB"/>
    <w:rsid w:val="00F05F21"/>
    <w:rsid w:val="00F07F16"/>
    <w:rsid w:val="00F1043A"/>
    <w:rsid w:val="00F63B6F"/>
    <w:rsid w:val="00F71254"/>
    <w:rsid w:val="00F93305"/>
    <w:rsid w:val="00FA105D"/>
    <w:rsid w:val="00FB66EE"/>
    <w:rsid w:val="00FE0B73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7FD8"/>
  </w:style>
  <w:style w:type="paragraph" w:styleId="a5">
    <w:name w:val="Balloon Text"/>
    <w:basedOn w:val="a"/>
    <w:link w:val="a6"/>
    <w:uiPriority w:val="99"/>
    <w:semiHidden/>
    <w:unhideWhenUsed/>
    <w:rsid w:val="0083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F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29C6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rsid w:val="00B84EC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7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7FD8"/>
  </w:style>
  <w:style w:type="paragraph" w:styleId="a5">
    <w:name w:val="Balloon Text"/>
    <w:basedOn w:val="a"/>
    <w:link w:val="a6"/>
    <w:uiPriority w:val="99"/>
    <w:semiHidden/>
    <w:unhideWhenUsed/>
    <w:rsid w:val="0083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F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29C6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rsid w:val="00B84EC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0E6F-07AF-4829-8DDB-C711565D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Носаль Елена Юрьевна</dc:creator>
  <cp:lastModifiedBy>Ракина Ольга Михайловна</cp:lastModifiedBy>
  <cp:revision>15</cp:revision>
  <cp:lastPrinted>2018-02-21T12:14:00Z</cp:lastPrinted>
  <dcterms:created xsi:type="dcterms:W3CDTF">2018-05-25T12:03:00Z</dcterms:created>
  <dcterms:modified xsi:type="dcterms:W3CDTF">2019-01-29T12:14:00Z</dcterms:modified>
</cp:coreProperties>
</file>