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399D" w:rsidRPr="0071399D" w:rsidRDefault="0071399D" w:rsidP="007139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3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Pr="00713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"https://pravorub.ru/personal/69065.html" </w:instrText>
      </w:r>
      <w:r w:rsidRPr="00713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Pr="00713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Гражданам на заметку: порядок проведения медицинского освидетельствования на состояние опьянения (алкогольного, наркотического, иного токсического).</w:t>
      </w:r>
      <w:r w:rsidRPr="00713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  <w:r w:rsidRPr="00713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71399D" w:rsidRPr="0071399D" w:rsidRDefault="0071399D" w:rsidP="0071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23ED3F" wp14:editId="704F55EE">
                <wp:extent cx="304800" cy="304800"/>
                <wp:effectExtent l="0" t="0" r="0" b="0"/>
                <wp:docPr id="7" name="AutoShape 9" descr="https://pravorub.ru/upload/content/2016/04/01/c65e59af3ed85ac82f7dd3dca9d117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7E3BCD0" id="AutoShape 9" o:spid="_x0000_s1026" alt="https://pravorub.ru/upload/content/2016/04/01/c65e59af3ed85ac82f7dd3dca9d1178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LUwcb/ICAAAS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71399D" w:rsidRPr="0071399D" w:rsidRDefault="0071399D" w:rsidP="0071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Каждый гражданин должен помнить о своих правах, даже если он находится в состоянии опьянения.</w:t>
      </w:r>
      <w:r w:rsidRPr="007139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проведения медицинского освидетельствования на состояние опьянения регулируются «Порядком проведения медицинского освидетельствования на состояние опьянения (алкогольного, наркотического или иного токсического), утвержденным Приказом Министерства здравоохранения Российской Федерации от 18.12.2015г. № 933н.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Медицинское освидетельствование проводится в организациях,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Медицинское освидетельствование включает в себя следующие осмотры врачами-специалистами, инструментальное и лабораторные исследования: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осмотр врачом-специалистом (фельдшером);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исследование выдыхаемого воздуха на наличие алкоголя;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определение наличия психоактивных веществ в моче;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исследование уровня психоактивных веществ в моче;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исследование уровня психоактивных веществ в крови.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врачом-специалистом понимается врач-психиатр-нарколог либо врач другой специальности (при невозможности проведения осмотра врачом-специалистом осмотр проводится фельдшером), прошедшим подготовку по вопросам проведения медицинского освидетельствования по программе, предусмотренной приложением N 7 к приказу Министерства здравоохранения Российской Федерации от 14 июля 2003 г. N 308 «О медицинском освидетельствовании на состояние опьянения» (зарегистрирован Министерством юстиции Российской Федерации 21 июля 2003 г., регистрационный N 4913).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Медицинское освидетельствование проводится в отношении: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которое управляет транспортным средством,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— также должностным лицом военной автомобильной инспекции;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совершившего административное правонарушение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лиц, 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в частях 1 и 1.1 статьи 27.12 Кодекса Российской Федерации об административных правонарушениях), —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 об административных правонарушениях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лица, результат медицинского освидетельствования которого необходим для подтверждения либо опровержения факта совершения преступления или административного правонарушения,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расследования по уголовному делу, для объективного рассмотрения дела об административном правонарушении, — на основании направления должностных лиц, уполномоченных составлять протоколы об административных правонарушениях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военнослужащего или гражданина, призванного на военные сборы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выявления состояния опьянения —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 приложения N 6 к дисциплинарному уставу Вооруженных Сил Российской Федерации должностным лицом воинской части, гарнизона или органа военной полиции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работника, появившегося на работе с признаками опьянения,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основании направления работодателя;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безработного, явившегося на перерегистрацию с признаками опьянения,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основании направления органа службы занятости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 обратившегося совершеннолетнего гражданина, несовершеннолетнего старше возраста пятнадцати лет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целях установления состояния алкогольного опьянения) или несовершеннолетнего, приобретшего в соответствии с законодательством Российской Федерации полную дееспособность до достижения им восемнадцатилетнего возраста, — на основании его письменного заявления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несовершеннолетнего, не достигшего возраста пятнадцати лет, 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гражданина, признанного в установленном законом порядке недееспособным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такое лицо по своему состоянию не способно дать согласие на проведение в отношении него медицинского освидетельствования, — на основании письменного заявления одного из его родителей или иного законного представителя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запах алкоголя изо рта;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неустойчивость позы и шаткость походки;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нарушение речи;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резкое изменение окраски кожных покровов лица.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 (Федеральный закон от 26 июня 2008 г. N 102-ФЗ «Об обеспечении единства измерений»),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исследования выдыхаемого воздуха на наличие алкоголя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положительном результате первого исследования выдыхаемого воздуха через 15 — 20 минут после первого исследования проводится повторное исследование выдыхаемого воздуха. 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медицинском освидетельствовании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водителей отбор биологического объекта (моча, кровь) для направления на химико-токсикологические исследования осуществляется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 зависимости от результатов исследований выдыхаемого воздуха на наличие алкоголя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медицинском освидетельствовании остальных лиц — при наличии не менее трех клинических признаков опьянения, предусмотренных приложением N 2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на химико-токсикологические исследования (учетная форма N 452/у-06) заполняется по форме и в порядке, утвержденным приказом Министерства здравоохранения и социального развития Российской Федерации от 27 января 2006 г. N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(зарегистрирован Министерством юстиции Российской Федерации 26 февраля 2006 г., регистрационный N 7544).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должностным лицам, поименованным в подп. 1 — 4 пункта 5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приложением N 2 к настоящему Порядку, медицинское освидетельствование будет 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завершено по получении результатов химико-токсикологического исследования биологического объекта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Копия указанной справки выдается освидетельствуемому (его законному представителю).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результатов проведенных в рамках медицинского освидетельствования осмотров и инструментальных и лабораторных исследований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выносится одно из следующих медицинских заключений о состоянии освидетельствуемого на момент проведения медицинского освидетельствования: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установлено состояние опьянения;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состояние опьянения не установлено;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 медицинского освидетельствования освидетельствуемый (законный представитель освидетельствуемого) отказался.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Медицинское заключение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«установлено состояние опьянения»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выносится в отношении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водителей 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веществ; медицинское заключение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«состояние опьянения не установлено»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выносится в отношении них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отношении остальных лиц медицинское заключение «установлено состояние опьянения» выносится при наличии не менее трех клинических признаков опьянения, предусмотренных приложением N 2 к настоящему Порядку,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опьянения, предусмотренных приложением N 2,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Медицинское заключение </w:t>
      </w:r>
      <w:r w:rsidRPr="007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 медицинского освидетельствования отказался»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выносится в случаях: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отказа освидетельствуемого от проведения медицинского освидетельствования (до начала его проведения);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фальсификации выдоха;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фальсификации пробы биологического объекта (мочи).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остальных нюансах проведения медицинского освидетельствования (в том числе, в случае, если освидетельствуемый принимает лекарственные препараты по назначению врача), о требованиях к оборудованию передвижного пункта (автомобиля) для проведения медицинского освидетельствования, вы узнаете из приложенных документов.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Живите трезво!</w:t>
      </w:r>
    </w:p>
    <w:p w:rsidR="00F63331" w:rsidRDefault="00F63331"/>
    <w:p w:rsidR="0071399D" w:rsidRDefault="0071399D"/>
    <w:p w:rsidR="0071399D" w:rsidRDefault="00055164">
      <w:pPr>
        <w:rPr>
          <w:rFonts w:ascii="Times New Roman" w:hAnsi="Times New Roman" w:cs="Times New Roman"/>
          <w:sz w:val="24"/>
          <w:szCs w:val="24"/>
        </w:rPr>
      </w:pPr>
      <w:r w:rsidRPr="00055164">
        <w:rPr>
          <w:rFonts w:ascii="Times New Roman" w:hAnsi="Times New Roman" w:cs="Times New Roman"/>
          <w:sz w:val="24"/>
          <w:szCs w:val="24"/>
        </w:rPr>
        <w:t>адвокат Минина Ольга Витальевна</w:t>
      </w:r>
      <w:r w:rsidRPr="00055164">
        <w:rPr>
          <w:rFonts w:ascii="Times New Roman" w:hAnsi="Times New Roman" w:cs="Times New Roman"/>
          <w:sz w:val="24"/>
          <w:szCs w:val="24"/>
        </w:rPr>
        <w:br/>
      </w:r>
      <w:r w:rsidRPr="00055164">
        <w:rPr>
          <w:rFonts w:ascii="Times New Roman" w:hAnsi="Times New Roman" w:cs="Times New Roman"/>
          <w:sz w:val="24"/>
          <w:szCs w:val="24"/>
        </w:rPr>
        <w:br/>
        <w:t>г.Южно-Сахалинск,</w:t>
      </w:r>
      <w:r w:rsidRPr="00055164">
        <w:rPr>
          <w:rFonts w:ascii="Times New Roman" w:hAnsi="Times New Roman" w:cs="Times New Roman"/>
          <w:sz w:val="24"/>
          <w:szCs w:val="24"/>
        </w:rPr>
        <w:br/>
        <w:t>ул.К.Маркса, д. 20, оф.322</w:t>
      </w:r>
      <w:r w:rsidRPr="00055164">
        <w:rPr>
          <w:rFonts w:ascii="Times New Roman" w:hAnsi="Times New Roman" w:cs="Times New Roman"/>
          <w:sz w:val="24"/>
          <w:szCs w:val="24"/>
        </w:rPr>
        <w:br/>
        <w:t>тел. (4242) 25-15-05</w:t>
      </w:r>
      <w:r w:rsidRPr="00055164">
        <w:rPr>
          <w:rFonts w:ascii="Times New Roman" w:hAnsi="Times New Roman" w:cs="Times New Roman"/>
          <w:sz w:val="24"/>
          <w:szCs w:val="24"/>
        </w:rPr>
        <w:br/>
      </w:r>
      <w:r w:rsidRPr="00055164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2542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https://advokat-minina.pravorub.ru</w:t>
        </w:r>
      </w:hyperlink>
      <w:r w:rsidRPr="00254236">
        <w:rPr>
          <w:rFonts w:ascii="Times New Roman" w:hAnsi="Times New Roman" w:cs="Times New Roman"/>
          <w:sz w:val="24"/>
          <w:szCs w:val="24"/>
        </w:rPr>
        <w:t> </w:t>
      </w:r>
    </w:p>
    <w:p w:rsidR="00645DB9" w:rsidRPr="00254236" w:rsidRDefault="00645DB9">
      <w:pPr>
        <w:rPr>
          <w:rFonts w:ascii="Times New Roman" w:hAnsi="Times New Roman" w:cs="Times New Roman"/>
          <w:sz w:val="24"/>
          <w:szCs w:val="24"/>
        </w:rPr>
      </w:pPr>
    </w:p>
    <w:sectPr w:rsidR="00645DB9" w:rsidRPr="0025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0"/>
    <w:rsid w:val="00055164"/>
    <w:rsid w:val="00254236"/>
    <w:rsid w:val="00625F80"/>
    <w:rsid w:val="00645DB9"/>
    <w:rsid w:val="0071399D"/>
    <w:rsid w:val="00C71F6F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1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vokat-minina.pravor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Мурка</dc:creator>
  <cp:lastModifiedBy>USER</cp:lastModifiedBy>
  <cp:revision>2</cp:revision>
  <dcterms:created xsi:type="dcterms:W3CDTF">2016-06-29T08:48:00Z</dcterms:created>
  <dcterms:modified xsi:type="dcterms:W3CDTF">2016-06-29T08:48:00Z</dcterms:modified>
</cp:coreProperties>
</file>